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95" w:rsidRDefault="00825095">
      <w:pPr>
        <w:rPr>
          <w:sz w:val="20"/>
        </w:rPr>
      </w:pPr>
    </w:p>
    <w:p w:rsidR="00825095" w:rsidRDefault="00825095">
      <w:pPr>
        <w:rPr>
          <w:sz w:val="20"/>
        </w:rPr>
      </w:pPr>
    </w:p>
    <w:p w:rsidR="00825095" w:rsidRDefault="00E33896">
      <w:pPr>
        <w:pStyle w:val="a3"/>
        <w:spacing w:before="213"/>
        <w:ind w:left="3299" w:right="3396"/>
        <w:jc w:val="center"/>
      </w:pPr>
      <w:r>
        <w:t>Реализуемые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825095" w:rsidRDefault="00825095">
      <w:pPr>
        <w:spacing w:before="11"/>
        <w:rPr>
          <w:b/>
          <w:sz w:val="20"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277"/>
        <w:gridCol w:w="1654"/>
        <w:gridCol w:w="1747"/>
        <w:gridCol w:w="1915"/>
        <w:gridCol w:w="3756"/>
        <w:gridCol w:w="2870"/>
      </w:tblGrid>
      <w:tr w:rsidR="00825095">
        <w:trPr>
          <w:trHeight w:val="2025"/>
        </w:trPr>
        <w:tc>
          <w:tcPr>
            <w:tcW w:w="2410" w:type="dxa"/>
          </w:tcPr>
          <w:p w:rsidR="00825095" w:rsidRDefault="00E33896">
            <w:pPr>
              <w:pStyle w:val="TableParagraph"/>
              <w:spacing w:before="10"/>
              <w:ind w:left="184"/>
            </w:pPr>
            <w:r>
              <w:t>Программа</w:t>
            </w:r>
          </w:p>
        </w:tc>
        <w:tc>
          <w:tcPr>
            <w:tcW w:w="1277" w:type="dxa"/>
          </w:tcPr>
          <w:p w:rsidR="00825095" w:rsidRDefault="00E33896">
            <w:pPr>
              <w:pStyle w:val="TableParagraph"/>
              <w:ind w:left="153" w:right="217"/>
            </w:pP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</w:p>
        </w:tc>
        <w:tc>
          <w:tcPr>
            <w:tcW w:w="1654" w:type="dxa"/>
          </w:tcPr>
          <w:p w:rsidR="00825095" w:rsidRDefault="00E33896">
            <w:pPr>
              <w:pStyle w:val="TableParagraph"/>
              <w:ind w:left="156" w:right="125" w:firstLine="26"/>
            </w:pPr>
            <w:r>
              <w:t>Нормативный</w:t>
            </w:r>
            <w:r>
              <w:rPr>
                <w:spacing w:val="-52"/>
              </w:rPr>
              <w:t xml:space="preserve"> </w:t>
            </w: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обучения</w:t>
            </w:r>
          </w:p>
        </w:tc>
        <w:tc>
          <w:tcPr>
            <w:tcW w:w="1747" w:type="dxa"/>
          </w:tcPr>
          <w:p w:rsidR="00825095" w:rsidRDefault="00E33896">
            <w:pPr>
              <w:pStyle w:val="TableParagraph"/>
              <w:spacing w:line="248" w:lineRule="exact"/>
              <w:ind w:left="207" w:right="184"/>
              <w:jc w:val="center"/>
            </w:pPr>
            <w:r>
              <w:t>Срок</w:t>
            </w:r>
          </w:p>
          <w:p w:rsidR="00825095" w:rsidRDefault="00E33896">
            <w:pPr>
              <w:pStyle w:val="TableParagraph"/>
              <w:spacing w:line="252" w:lineRule="exact"/>
              <w:ind w:left="213" w:right="184"/>
              <w:jc w:val="center"/>
            </w:pPr>
            <w:r>
              <w:t>действия</w:t>
            </w:r>
          </w:p>
          <w:p w:rsidR="00825095" w:rsidRDefault="00E33896">
            <w:pPr>
              <w:pStyle w:val="TableParagraph"/>
              <w:spacing w:line="252" w:lineRule="exact"/>
              <w:ind w:left="216" w:right="184"/>
              <w:jc w:val="center"/>
            </w:pPr>
            <w:r>
              <w:t>аккредитации</w:t>
            </w:r>
          </w:p>
        </w:tc>
        <w:tc>
          <w:tcPr>
            <w:tcW w:w="1915" w:type="dxa"/>
          </w:tcPr>
          <w:p w:rsidR="00825095" w:rsidRDefault="00E33896">
            <w:pPr>
              <w:pStyle w:val="TableParagraph"/>
              <w:ind w:left="168" w:right="80"/>
              <w:jc w:val="center"/>
            </w:pPr>
            <w:r>
              <w:t>Язык, на котором</w:t>
            </w:r>
            <w:r>
              <w:rPr>
                <w:spacing w:val="-52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</w:p>
        </w:tc>
        <w:tc>
          <w:tcPr>
            <w:tcW w:w="3756" w:type="dxa"/>
          </w:tcPr>
          <w:p w:rsidR="00825095" w:rsidRDefault="00E33896">
            <w:pPr>
              <w:pStyle w:val="TableParagraph"/>
              <w:ind w:left="182" w:right="148" w:firstLine="427"/>
            </w:pPr>
            <w:r>
              <w:t>Учебные предметы, курсы,</w:t>
            </w:r>
            <w:r>
              <w:rPr>
                <w:spacing w:val="1"/>
              </w:rPr>
              <w:t xml:space="preserve"> </w:t>
            </w:r>
            <w:r>
              <w:t>предусмотренные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соответствующей</w:t>
            </w:r>
            <w:proofErr w:type="gramEnd"/>
          </w:p>
          <w:p w:rsidR="00825095" w:rsidRDefault="00E33896">
            <w:pPr>
              <w:pStyle w:val="TableParagraph"/>
              <w:spacing w:line="251" w:lineRule="exact"/>
              <w:ind w:left="497"/>
            </w:pP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t>программой</w:t>
            </w:r>
          </w:p>
        </w:tc>
        <w:tc>
          <w:tcPr>
            <w:tcW w:w="2870" w:type="dxa"/>
          </w:tcPr>
          <w:p w:rsidR="00825095" w:rsidRDefault="00E33896">
            <w:pPr>
              <w:pStyle w:val="TableParagraph"/>
              <w:ind w:left="255" w:right="210"/>
              <w:jc w:val="center"/>
            </w:pPr>
            <w:r>
              <w:t>Использование при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825095" w:rsidRDefault="00E33896">
            <w:pPr>
              <w:pStyle w:val="TableParagraph"/>
              <w:ind w:left="255" w:right="211"/>
              <w:jc w:val="center"/>
            </w:pPr>
            <w:r>
              <w:t>программы электронного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825095" w:rsidRDefault="00E33896">
            <w:pPr>
              <w:pStyle w:val="TableParagraph"/>
              <w:ind w:left="644" w:right="602" w:hanging="1"/>
              <w:jc w:val="center"/>
            </w:pPr>
            <w:r>
              <w:t>дистанционных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825095" w:rsidRDefault="00E33896">
            <w:pPr>
              <w:pStyle w:val="TableParagraph"/>
              <w:spacing w:line="238" w:lineRule="exact"/>
              <w:ind w:left="254" w:right="211"/>
              <w:jc w:val="center"/>
            </w:pPr>
            <w:r>
              <w:t>технологий</w:t>
            </w:r>
          </w:p>
        </w:tc>
      </w:tr>
      <w:tr w:rsidR="00825095">
        <w:trPr>
          <w:trHeight w:val="250"/>
        </w:trPr>
        <w:tc>
          <w:tcPr>
            <w:tcW w:w="2410" w:type="dxa"/>
            <w:tcBorders>
              <w:bottom w:val="nil"/>
            </w:tcBorders>
          </w:tcPr>
          <w:p w:rsidR="00825095" w:rsidRDefault="00E33896">
            <w:pPr>
              <w:pStyle w:val="TableParagraph"/>
              <w:spacing w:line="231" w:lineRule="exact"/>
              <w:ind w:left="184"/>
            </w:pPr>
            <w:r>
              <w:t>Федеральная</w:t>
            </w:r>
          </w:p>
        </w:tc>
        <w:tc>
          <w:tcPr>
            <w:tcW w:w="1277" w:type="dxa"/>
            <w:tcBorders>
              <w:bottom w:val="nil"/>
            </w:tcBorders>
          </w:tcPr>
          <w:p w:rsidR="00825095" w:rsidRDefault="00E33896">
            <w:pPr>
              <w:pStyle w:val="TableParagraph"/>
              <w:spacing w:line="225" w:lineRule="exact"/>
              <w:ind w:left="352"/>
            </w:pPr>
            <w:r>
              <w:t>Очная</w:t>
            </w:r>
          </w:p>
        </w:tc>
        <w:tc>
          <w:tcPr>
            <w:tcW w:w="1654" w:type="dxa"/>
            <w:tcBorders>
              <w:bottom w:val="nil"/>
            </w:tcBorders>
          </w:tcPr>
          <w:p w:rsidR="00825095" w:rsidRDefault="00E33896">
            <w:pPr>
              <w:pStyle w:val="TableParagraph"/>
              <w:spacing w:line="225" w:lineRule="exact"/>
              <w:ind w:left="581" w:right="554"/>
              <w:jc w:val="center"/>
            </w:pPr>
            <w:r>
              <w:t>5 лет</w:t>
            </w:r>
          </w:p>
        </w:tc>
        <w:tc>
          <w:tcPr>
            <w:tcW w:w="1747" w:type="dxa"/>
            <w:tcBorders>
              <w:bottom w:val="nil"/>
            </w:tcBorders>
          </w:tcPr>
          <w:p w:rsidR="00825095" w:rsidRDefault="00856538">
            <w:pPr>
              <w:pStyle w:val="TableParagraph"/>
              <w:spacing w:line="225" w:lineRule="exact"/>
              <w:ind w:left="227"/>
            </w:pPr>
            <w:r>
              <w:t>бессрочная</w:t>
            </w:r>
            <w:bookmarkStart w:id="0" w:name="_GoBack"/>
            <w:bookmarkEnd w:id="0"/>
          </w:p>
        </w:tc>
        <w:tc>
          <w:tcPr>
            <w:tcW w:w="1915" w:type="dxa"/>
            <w:tcBorders>
              <w:bottom w:val="nil"/>
            </w:tcBorders>
          </w:tcPr>
          <w:p w:rsidR="00825095" w:rsidRDefault="00E33896">
            <w:pPr>
              <w:pStyle w:val="TableParagraph"/>
              <w:spacing w:line="225" w:lineRule="exact"/>
              <w:ind w:left="614"/>
            </w:pPr>
            <w:r>
              <w:t>русский</w:t>
            </w:r>
          </w:p>
        </w:tc>
        <w:tc>
          <w:tcPr>
            <w:tcW w:w="3756" w:type="dxa"/>
            <w:tcBorders>
              <w:bottom w:val="nil"/>
            </w:tcBorders>
          </w:tcPr>
          <w:p w:rsidR="00825095" w:rsidRDefault="00E33896">
            <w:pPr>
              <w:pStyle w:val="TableParagraph"/>
              <w:spacing w:line="231" w:lineRule="exact"/>
              <w:ind w:left="216"/>
            </w:pPr>
            <w:r>
              <w:t>Русский</w:t>
            </w:r>
            <w:r>
              <w:rPr>
                <w:spacing w:val="-4"/>
              </w:rPr>
              <w:t xml:space="preserve"> </w:t>
            </w:r>
            <w:r>
              <w:t>язык;</w:t>
            </w:r>
            <w:r>
              <w:rPr>
                <w:spacing w:val="-1"/>
              </w:rPr>
              <w:t xml:space="preserve"> </w:t>
            </w:r>
            <w:r>
              <w:t>Литература;</w:t>
            </w:r>
            <w:r>
              <w:rPr>
                <w:spacing w:val="-2"/>
              </w:rPr>
              <w:t xml:space="preserve"> </w:t>
            </w:r>
            <w:r>
              <w:t>Родной</w:t>
            </w:r>
          </w:p>
        </w:tc>
        <w:tc>
          <w:tcPr>
            <w:tcW w:w="2870" w:type="dxa"/>
            <w:tcBorders>
              <w:bottom w:val="nil"/>
            </w:tcBorders>
          </w:tcPr>
          <w:p w:rsidR="00825095" w:rsidRDefault="00E33896">
            <w:pPr>
              <w:pStyle w:val="TableParagraph"/>
              <w:spacing w:line="231" w:lineRule="exact"/>
              <w:ind w:left="124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согласованию</w:t>
            </w:r>
            <w:r>
              <w:rPr>
                <w:spacing w:val="-4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</w:tr>
      <w:tr w:rsidR="00825095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184"/>
            </w:pPr>
            <w:r>
              <w:t>общеобразовательная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216"/>
            </w:pPr>
            <w:r>
              <w:t>язык;</w:t>
            </w:r>
            <w:r>
              <w:rPr>
                <w:spacing w:val="-1"/>
              </w:rPr>
              <w:t xml:space="preserve"> </w:t>
            </w:r>
            <w:r>
              <w:t>Родная</w:t>
            </w:r>
            <w:r>
              <w:rPr>
                <w:spacing w:val="-1"/>
              </w:rPr>
              <w:t xml:space="preserve"> </w:t>
            </w:r>
            <w:r>
              <w:t>литература;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124"/>
            </w:pPr>
            <w:r>
              <w:t>федеральным</w:t>
            </w:r>
            <w:r>
              <w:rPr>
                <w:spacing w:val="-1"/>
              </w:rPr>
              <w:t xml:space="preserve"> </w:t>
            </w:r>
            <w:r>
              <w:t>органом</w:t>
            </w:r>
          </w:p>
        </w:tc>
      </w:tr>
      <w:tr w:rsidR="00825095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184"/>
            </w:pPr>
            <w:r>
              <w:t>программа</w:t>
            </w:r>
            <w:r>
              <w:rPr>
                <w:spacing w:val="44"/>
              </w:rPr>
              <w:t xml:space="preserve"> </w:t>
            </w:r>
            <w:r>
              <w:t>основного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216"/>
            </w:pPr>
            <w:r>
              <w:t>Государственный</w:t>
            </w:r>
            <w:r>
              <w:rPr>
                <w:spacing w:val="-3"/>
              </w:rPr>
              <w:t xml:space="preserve"> </w:t>
            </w:r>
            <w:r>
              <w:t>язык</w:t>
            </w:r>
            <w:r>
              <w:rPr>
                <w:spacing w:val="-2"/>
              </w:rPr>
              <w:t xml:space="preserve"> </w:t>
            </w:r>
            <w:r>
              <w:t>Республики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124"/>
            </w:pPr>
            <w:r>
              <w:t>исполнительной</w:t>
            </w:r>
            <w:r>
              <w:rPr>
                <w:spacing w:val="-3"/>
              </w:rPr>
              <w:t xml:space="preserve"> </w:t>
            </w:r>
            <w:r>
              <w:t>власти,</w:t>
            </w:r>
          </w:p>
        </w:tc>
      </w:tr>
      <w:tr w:rsidR="00825095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184"/>
            </w:pP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216"/>
            </w:pPr>
            <w:r>
              <w:t>Татарстан</w:t>
            </w:r>
            <w:r>
              <w:rPr>
                <w:spacing w:val="-4"/>
              </w:rPr>
              <w:t xml:space="preserve"> </w:t>
            </w:r>
            <w:r>
              <w:t>(татарский);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124"/>
            </w:pPr>
            <w:proofErr w:type="gramStart"/>
            <w:r>
              <w:t>осуществляющим</w:t>
            </w:r>
            <w:proofErr w:type="gramEnd"/>
            <w:r>
              <w:rPr>
                <w:spacing w:val="-6"/>
              </w:rPr>
              <w:t xml:space="preserve"> </w:t>
            </w:r>
            <w:r>
              <w:t>функции</w:t>
            </w:r>
          </w:p>
        </w:tc>
      </w:tr>
      <w:tr w:rsidR="00825095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216"/>
            </w:pPr>
            <w:proofErr w:type="gramStart"/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6"/>
              </w:rPr>
              <w:t xml:space="preserve"> </w:t>
            </w:r>
            <w:r>
              <w:t>(английский</w:t>
            </w:r>
            <w:proofErr w:type="gramEnd"/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124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выработке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</w:p>
        </w:tc>
      </w:tr>
      <w:tr w:rsidR="00825095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216"/>
            </w:pPr>
            <w:r>
              <w:t>язык);</w:t>
            </w:r>
            <w:r>
              <w:rPr>
                <w:spacing w:val="-4"/>
              </w:rPr>
              <w:t xml:space="preserve"> </w:t>
            </w:r>
            <w:r>
              <w:t>Математика;</w:t>
            </w:r>
            <w:r>
              <w:rPr>
                <w:spacing w:val="-1"/>
              </w:rPr>
              <w:t xml:space="preserve"> </w:t>
            </w:r>
            <w:r>
              <w:t>Алгебра;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124"/>
            </w:pPr>
            <w:r>
              <w:t>государственной</w:t>
            </w:r>
            <w:r>
              <w:rPr>
                <w:spacing w:val="-3"/>
              </w:rPr>
              <w:t xml:space="preserve"> </w:t>
            </w:r>
            <w:r>
              <w:t>политики</w:t>
            </w:r>
          </w:p>
        </w:tc>
      </w:tr>
      <w:tr w:rsidR="00825095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216"/>
            </w:pPr>
            <w:r>
              <w:t>Геометрия; Вероятность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124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нормативн</w:t>
            </w:r>
            <w:proofErr w:type="gramStart"/>
            <w:r>
              <w:t>о-</w:t>
            </w:r>
            <w:proofErr w:type="gramEnd"/>
            <w:r>
              <w:rPr>
                <w:spacing w:val="-4"/>
              </w:rPr>
              <w:t xml:space="preserve"> </w:t>
            </w:r>
            <w:r>
              <w:t>правовому</w:t>
            </w:r>
          </w:p>
        </w:tc>
      </w:tr>
      <w:tr w:rsidR="00825095">
        <w:trPr>
          <w:trHeight w:val="252"/>
        </w:trPr>
        <w:tc>
          <w:tcPr>
            <w:tcW w:w="2410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2" w:lineRule="exact"/>
              <w:ind w:left="216"/>
            </w:pPr>
            <w:r>
              <w:t>статистика;</w:t>
            </w:r>
            <w:r>
              <w:rPr>
                <w:spacing w:val="-3"/>
              </w:rPr>
              <w:t xml:space="preserve"> </w:t>
            </w:r>
            <w:r>
              <w:t>Информатика;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2" w:lineRule="exact"/>
              <w:ind w:left="124"/>
            </w:pPr>
            <w:r>
              <w:t>регулированию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сфере</w:t>
            </w:r>
          </w:p>
        </w:tc>
      </w:tr>
      <w:tr w:rsidR="00825095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216"/>
            </w:pPr>
            <w:r>
              <w:t>История;</w:t>
            </w:r>
            <w:r>
              <w:rPr>
                <w:spacing w:val="-2"/>
              </w:rPr>
              <w:t xml:space="preserve"> </w:t>
            </w:r>
            <w:r>
              <w:t>Обществознание;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124"/>
            </w:pPr>
            <w:proofErr w:type="gramStart"/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(ст.16,</w:t>
            </w:r>
            <w:proofErr w:type="gramEnd"/>
          </w:p>
        </w:tc>
      </w:tr>
      <w:tr w:rsidR="00825095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216"/>
            </w:pPr>
            <w:r>
              <w:t>География;</w:t>
            </w:r>
            <w:r>
              <w:rPr>
                <w:spacing w:val="-7"/>
              </w:rPr>
              <w:t xml:space="preserve"> </w:t>
            </w:r>
            <w:r>
              <w:t>Физика;</w:t>
            </w:r>
            <w:r>
              <w:rPr>
                <w:spacing w:val="-4"/>
              </w:rPr>
              <w:t xml:space="preserve"> </w:t>
            </w:r>
            <w:r>
              <w:t>Химия;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124"/>
            </w:pPr>
            <w:r>
              <w:t>п.2</w:t>
            </w:r>
            <w:r>
              <w:rPr>
                <w:spacing w:val="-2"/>
              </w:rPr>
              <w:t xml:space="preserve"> </w:t>
            </w:r>
            <w:proofErr w:type="gramStart"/>
            <w:r>
              <w:t>Фе</w:t>
            </w:r>
            <w:hyperlink r:id="rId5">
              <w:r>
                <w:t>деральный</w:t>
              </w:r>
              <w:proofErr w:type="gramEnd"/>
              <w:r>
                <w:rPr>
                  <w:spacing w:val="-1"/>
                </w:rPr>
                <w:t xml:space="preserve"> </w:t>
              </w:r>
              <w:r>
                <w:t>закон</w:t>
              </w:r>
              <w:r>
                <w:rPr>
                  <w:spacing w:val="-1"/>
                </w:rPr>
                <w:t xml:space="preserve"> </w:t>
              </w:r>
              <w:r>
                <w:t>от</w:t>
              </w:r>
            </w:hyperlink>
          </w:p>
        </w:tc>
      </w:tr>
      <w:tr w:rsidR="00825095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216"/>
            </w:pPr>
            <w:r>
              <w:t>Биология;</w:t>
            </w:r>
            <w:r>
              <w:rPr>
                <w:spacing w:val="-3"/>
              </w:rPr>
              <w:t xml:space="preserve"> </w:t>
            </w: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духовно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124"/>
            </w:pPr>
            <w:hyperlink r:id="rId6">
              <w:proofErr w:type="gramStart"/>
              <w:r>
                <w:t>29.12.2012</w:t>
              </w:r>
              <w:r>
                <w:rPr>
                  <w:spacing w:val="-3"/>
                </w:rPr>
                <w:t xml:space="preserve"> </w:t>
              </w:r>
              <w:r>
                <w:t>N 273-ФЗ</w:t>
              </w:r>
              <w:r>
                <w:rPr>
                  <w:spacing w:val="-1"/>
                </w:rPr>
                <w:t xml:space="preserve"> </w:t>
              </w:r>
            </w:hyperlink>
            <w:hyperlink r:id="rId7">
              <w:r>
                <w:t>(ред.</w:t>
              </w:r>
            </w:hyperlink>
            <w:proofErr w:type="gramEnd"/>
          </w:p>
        </w:tc>
      </w:tr>
      <w:tr w:rsidR="00825095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216"/>
            </w:pPr>
            <w:r>
              <w:t>нравственной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народов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124"/>
            </w:pPr>
            <w:hyperlink r:id="rId8">
              <w:r>
                <w:t>от</w:t>
              </w:r>
              <w:r>
                <w:rPr>
                  <w:spacing w:val="-3"/>
                </w:rPr>
                <w:t xml:space="preserve"> </w:t>
              </w:r>
              <w:r>
                <w:t>04.08.2023)</w:t>
              </w:r>
              <w:r>
                <w:rPr>
                  <w:spacing w:val="-4"/>
                </w:rPr>
                <w:t xml:space="preserve"> </w:t>
              </w:r>
              <w:r>
                <w:t>"Об</w:t>
              </w:r>
            </w:hyperlink>
          </w:p>
        </w:tc>
      </w:tr>
      <w:tr w:rsidR="00825095">
        <w:trPr>
          <w:trHeight w:val="251"/>
        </w:trPr>
        <w:tc>
          <w:tcPr>
            <w:tcW w:w="2410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2" w:lineRule="exact"/>
              <w:ind w:left="216"/>
            </w:pPr>
            <w:r>
              <w:t>России;</w:t>
            </w:r>
            <w:r>
              <w:rPr>
                <w:spacing w:val="-6"/>
              </w:rPr>
              <w:t xml:space="preserve"> </w:t>
            </w:r>
            <w:r>
              <w:t>Музыка;</w:t>
            </w:r>
            <w:r>
              <w:rPr>
                <w:spacing w:val="-5"/>
              </w:rPr>
              <w:t xml:space="preserve"> </w:t>
            </w:r>
            <w:proofErr w:type="gramStart"/>
            <w:r>
              <w:t>Изобразительное</w:t>
            </w:r>
            <w:proofErr w:type="gramEnd"/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2" w:lineRule="exact"/>
              <w:ind w:left="124"/>
            </w:pPr>
            <w:r>
              <w:t>образовании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gramStart"/>
            <w:r>
              <w:t>Российской</w:t>
            </w:r>
            <w:proofErr w:type="gramEnd"/>
          </w:p>
        </w:tc>
      </w:tr>
      <w:tr w:rsidR="00825095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216"/>
            </w:pPr>
            <w:r>
              <w:t>искусство;</w:t>
            </w:r>
            <w:r>
              <w:rPr>
                <w:spacing w:val="-4"/>
              </w:rPr>
              <w:t xml:space="preserve"> </w:t>
            </w:r>
            <w:r>
              <w:t>Технология;</w:t>
            </w:r>
            <w:r>
              <w:rPr>
                <w:spacing w:val="-1"/>
              </w:rPr>
              <w:t xml:space="preserve"> </w:t>
            </w:r>
            <w:r>
              <w:t>Основы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124"/>
            </w:pPr>
            <w:proofErr w:type="gramStart"/>
            <w:r>
              <w:t>Федерации)</w:t>
            </w:r>
            <w:proofErr w:type="gramEnd"/>
          </w:p>
        </w:tc>
      </w:tr>
      <w:tr w:rsidR="00825095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825095" w:rsidRDefault="00E33896">
            <w:pPr>
              <w:pStyle w:val="TableParagraph"/>
              <w:spacing w:line="233" w:lineRule="exact"/>
              <w:ind w:left="216"/>
            </w:pP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жизнедеятельности.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</w:tr>
      <w:tr w:rsidR="00825095">
        <w:trPr>
          <w:trHeight w:val="255"/>
        </w:trPr>
        <w:tc>
          <w:tcPr>
            <w:tcW w:w="2410" w:type="dxa"/>
            <w:tcBorders>
              <w:top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</w:tcBorders>
          </w:tcPr>
          <w:p w:rsidR="00825095" w:rsidRDefault="00E33896">
            <w:pPr>
              <w:pStyle w:val="TableParagraph"/>
              <w:spacing w:line="235" w:lineRule="exact"/>
              <w:ind w:left="216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2870" w:type="dxa"/>
            <w:tcBorders>
              <w:top w:val="nil"/>
            </w:tcBorders>
          </w:tcPr>
          <w:p w:rsidR="00825095" w:rsidRDefault="00825095">
            <w:pPr>
              <w:pStyle w:val="TableParagraph"/>
              <w:rPr>
                <w:sz w:val="18"/>
              </w:rPr>
            </w:pPr>
          </w:p>
        </w:tc>
      </w:tr>
    </w:tbl>
    <w:p w:rsidR="00E33896" w:rsidRDefault="00E33896"/>
    <w:sectPr w:rsidR="00E33896">
      <w:type w:val="continuous"/>
      <w:pgSz w:w="16850" w:h="11920" w:orient="landscape"/>
      <w:pgMar w:top="220" w:right="46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5095"/>
    <w:rsid w:val="00825095"/>
    <w:rsid w:val="00856538"/>
    <w:rsid w:val="00E3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017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" TargetMode="External"/><Relationship Id="rId5" Type="http://schemas.openxmlformats.org/officeDocument/2006/relationships/hyperlink" Target="http://www.consultant.ru/document/cons_doc_LAW_14017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Zavuch</cp:lastModifiedBy>
  <cp:revision>2</cp:revision>
  <dcterms:created xsi:type="dcterms:W3CDTF">2024-02-15T05:20:00Z</dcterms:created>
  <dcterms:modified xsi:type="dcterms:W3CDTF">2024-02-15T05:21:00Z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</Properties>
</file>